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C355A" w14:textId="3E0B4079" w:rsidR="0034393C" w:rsidRPr="001A56A6" w:rsidRDefault="00185668" w:rsidP="00C858B6">
      <w:pPr>
        <w:pStyle w:val="Tytu"/>
        <w:jc w:val="center"/>
        <w:rPr>
          <w:b/>
          <w:sz w:val="44"/>
          <w:szCs w:val="44"/>
          <w:lang w:val="pl-PL"/>
        </w:rPr>
      </w:pPr>
      <w:r w:rsidRPr="001A56A6">
        <w:rPr>
          <w:rFonts w:cstheme="minorHAnsi"/>
          <w:b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0" locked="0" layoutInCell="1" allowOverlap="1" wp14:anchorId="6C53FEAA" wp14:editId="6D5DB611">
            <wp:simplePos x="0" y="0"/>
            <wp:positionH relativeFrom="leftMargin">
              <wp:posOffset>849630</wp:posOffset>
            </wp:positionH>
            <wp:positionV relativeFrom="margin">
              <wp:posOffset>-441960</wp:posOffset>
            </wp:positionV>
            <wp:extent cx="2091055" cy="1670050"/>
            <wp:effectExtent l="0" t="0" r="0" b="0"/>
            <wp:wrapSquare wrapText="bothSides"/>
            <wp:docPr id="2" name="Obraz 2" descr="OK_niebieskie_pion_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_niebieskie_pion_bez tł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7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B00" w:rsidRPr="001A56A6">
        <w:rPr>
          <w:b/>
          <w:sz w:val="44"/>
          <w:szCs w:val="44"/>
          <w:lang w:val="pl-PL"/>
        </w:rPr>
        <w:t>Regulamin</w:t>
      </w:r>
      <w:r w:rsidR="00BB085F" w:rsidRPr="001A56A6">
        <w:rPr>
          <w:b/>
          <w:sz w:val="44"/>
          <w:szCs w:val="44"/>
          <w:lang w:val="pl-PL"/>
        </w:rPr>
        <w:br/>
      </w:r>
      <w:r w:rsidR="00215149" w:rsidRPr="001A56A6">
        <w:rPr>
          <w:b/>
          <w:sz w:val="44"/>
          <w:szCs w:val="44"/>
          <w:lang w:val="pl-PL"/>
        </w:rPr>
        <w:t>xx</w:t>
      </w:r>
      <w:r w:rsidR="00F655FA" w:rsidRPr="001A56A6">
        <w:rPr>
          <w:b/>
          <w:sz w:val="44"/>
          <w:szCs w:val="44"/>
          <w:lang w:val="pl-PL"/>
        </w:rPr>
        <w:t>v</w:t>
      </w:r>
      <w:r w:rsidR="00B0246F">
        <w:rPr>
          <w:b/>
          <w:sz w:val="44"/>
          <w:szCs w:val="44"/>
          <w:lang w:val="pl-PL"/>
        </w:rPr>
        <w:t>i</w:t>
      </w:r>
      <w:r w:rsidR="00F655FA" w:rsidRPr="001A56A6">
        <w:rPr>
          <w:b/>
          <w:sz w:val="44"/>
          <w:szCs w:val="44"/>
          <w:lang w:val="pl-PL"/>
        </w:rPr>
        <w:t xml:space="preserve"> </w:t>
      </w:r>
      <w:r w:rsidR="00215149" w:rsidRPr="001A56A6">
        <w:rPr>
          <w:b/>
          <w:sz w:val="44"/>
          <w:szCs w:val="44"/>
          <w:lang w:val="pl-PL"/>
        </w:rPr>
        <w:t>edycji konkursu</w:t>
      </w:r>
      <w:r w:rsidR="00F655FA" w:rsidRPr="001A56A6">
        <w:rPr>
          <w:b/>
          <w:sz w:val="44"/>
          <w:szCs w:val="44"/>
          <w:lang w:val="pl-PL"/>
        </w:rPr>
        <w:t xml:space="preserve"> </w:t>
      </w:r>
      <w:r w:rsidR="00F655FA" w:rsidRPr="001A56A6">
        <w:rPr>
          <w:b/>
          <w:sz w:val="44"/>
          <w:szCs w:val="44"/>
          <w:lang w:val="pl-PL"/>
        </w:rPr>
        <w:br/>
      </w:r>
      <w:r w:rsidR="006D7B00" w:rsidRPr="001A56A6">
        <w:rPr>
          <w:b/>
          <w:sz w:val="44"/>
          <w:szCs w:val="44"/>
          <w:lang w:val="pl-PL"/>
        </w:rPr>
        <w:t>„</w:t>
      </w:r>
      <w:r w:rsidR="00215149" w:rsidRPr="001A56A6">
        <w:rPr>
          <w:b/>
          <w:sz w:val="44"/>
          <w:szCs w:val="44"/>
          <w:lang w:val="pl-PL"/>
        </w:rPr>
        <w:t>OGRÓDEK PRZED DOMEM</w:t>
      </w:r>
      <w:r w:rsidR="00C858B6" w:rsidRPr="001A56A6">
        <w:rPr>
          <w:b/>
          <w:sz w:val="44"/>
          <w:szCs w:val="44"/>
          <w:lang w:val="pl-PL"/>
        </w:rPr>
        <w:t>”</w:t>
      </w:r>
    </w:p>
    <w:p w14:paraId="354786C0" w14:textId="77777777" w:rsidR="0034393C" w:rsidRPr="001A56A6" w:rsidRDefault="0034393C">
      <w:pPr>
        <w:spacing w:line="276" w:lineRule="auto"/>
        <w:rPr>
          <w:rFonts w:asciiTheme="majorHAnsi" w:hAnsiTheme="majorHAnsi" w:cstheme="majorHAnsi"/>
          <w:lang w:val="pl-PL"/>
        </w:rPr>
      </w:pPr>
    </w:p>
    <w:p w14:paraId="1409516A" w14:textId="78002C5F" w:rsidR="0034393C" w:rsidRPr="001A56A6" w:rsidRDefault="006D7B00" w:rsidP="00FF22A0">
      <w:pPr>
        <w:pStyle w:val="Nagwek1"/>
        <w:ind w:left="0"/>
        <w:rPr>
          <w:lang w:val="pl-PL"/>
        </w:rPr>
      </w:pPr>
      <w:r w:rsidRPr="001A56A6">
        <w:rPr>
          <w:lang w:val="pl-PL"/>
        </w:rPr>
        <w:t xml:space="preserve">§ 1. </w:t>
      </w:r>
      <w:r w:rsidR="00215149" w:rsidRPr="001A56A6">
        <w:rPr>
          <w:lang w:val="pl-PL"/>
        </w:rPr>
        <w:t>POSTANOWIENIA OGÓLNE</w:t>
      </w:r>
    </w:p>
    <w:p w14:paraId="41039AF6" w14:textId="2F8844C3" w:rsidR="00215149" w:rsidRPr="001A56A6" w:rsidRDefault="00215149" w:rsidP="00215149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709" w:hanging="357"/>
        <w:contextualSpacing/>
        <w:rPr>
          <w:rFonts w:asciiTheme="majorHAnsi" w:hAnsiTheme="majorHAnsi" w:cs="Tahoma"/>
          <w:color w:val="000000"/>
          <w:lang w:val="pl-PL" w:bidi="ar-SA"/>
        </w:rPr>
      </w:pPr>
      <w:r w:rsidRPr="001A56A6">
        <w:rPr>
          <w:rFonts w:asciiTheme="majorHAnsi" w:hAnsiTheme="majorHAnsi" w:cs="Tahoma"/>
          <w:color w:val="000000"/>
          <w:lang w:val="pl-PL" w:bidi="ar-SA"/>
        </w:rPr>
        <w:t xml:space="preserve">Organizatorem konkursu </w:t>
      </w:r>
      <w:r w:rsidRPr="001A56A6">
        <w:rPr>
          <w:rFonts w:asciiTheme="majorHAnsi" w:hAnsiTheme="majorHAnsi" w:cs="Tahoma"/>
          <w:i/>
          <w:color w:val="000000"/>
          <w:lang w:val="pl-PL" w:bidi="ar-SA"/>
        </w:rPr>
        <w:t>Ogródek przed domem</w:t>
      </w:r>
      <w:r w:rsidRPr="001A56A6">
        <w:rPr>
          <w:rFonts w:asciiTheme="majorHAnsi" w:hAnsiTheme="majorHAnsi" w:cs="Tahoma"/>
          <w:color w:val="000000"/>
          <w:lang w:val="pl-PL" w:bidi="ar-SA"/>
        </w:rPr>
        <w:t xml:space="preserve"> jest Klub Dukat Ośrodka Kultury Kraków-Nowa Huta. 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>Kon</w:t>
      </w:r>
      <w:r w:rsidRPr="001A56A6">
        <w:rPr>
          <w:rFonts w:asciiTheme="majorHAnsi" w:hAnsiTheme="majorHAnsi"/>
          <w:color w:val="000000" w:themeColor="text1"/>
          <w:lang w:val="pl-PL"/>
        </w:rPr>
        <w:t>takt do organizatora: Klub Dukat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 xml:space="preserve"> Ośrodka Kultury Kraków-Nowa Huta, </w:t>
      </w:r>
      <w:r w:rsidRPr="001A56A6">
        <w:rPr>
          <w:rFonts w:asciiTheme="majorHAnsi" w:hAnsiTheme="majorHAnsi"/>
          <w:color w:val="000000" w:themeColor="text1"/>
          <w:lang w:val="pl-PL"/>
        </w:rPr>
        <w:t>ul. Styczna 1, 31-764</w:t>
      </w:r>
      <w:r w:rsidR="001A56A6">
        <w:rPr>
          <w:rFonts w:asciiTheme="majorHAnsi" w:hAnsiTheme="majorHAnsi"/>
          <w:color w:val="000000" w:themeColor="text1"/>
          <w:lang w:val="pl-PL"/>
        </w:rPr>
        <w:t xml:space="preserve"> Kraków, t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>el.: 12 </w:t>
      </w:r>
      <w:r w:rsidRPr="001A56A6">
        <w:rPr>
          <w:rFonts w:asciiTheme="majorHAnsi" w:hAnsiTheme="majorHAnsi"/>
          <w:color w:val="000000" w:themeColor="text1"/>
          <w:lang w:val="pl-PL"/>
        </w:rPr>
        <w:t>645 17 90</w:t>
      </w:r>
      <w:r w:rsidR="00185668" w:rsidRPr="001A56A6">
        <w:rPr>
          <w:rFonts w:asciiTheme="majorHAnsi" w:hAnsiTheme="majorHAnsi"/>
          <w:color w:val="000000" w:themeColor="text1"/>
          <w:lang w:val="pl-PL"/>
        </w:rPr>
        <w:t xml:space="preserve"> lub </w:t>
      </w:r>
      <w:r w:rsidRPr="001A56A6">
        <w:rPr>
          <w:rFonts w:asciiTheme="majorHAnsi" w:hAnsiTheme="majorHAnsi"/>
          <w:color w:val="000000" w:themeColor="text1"/>
          <w:lang w:val="pl-PL"/>
        </w:rPr>
        <w:t>504 418 929, mail: dukat@krakownh.pl.</w:t>
      </w:r>
    </w:p>
    <w:p w14:paraId="2DB858A6" w14:textId="77777777" w:rsidR="00215149" w:rsidRPr="001A56A6" w:rsidRDefault="00F655FA" w:rsidP="00215149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709" w:hanging="357"/>
        <w:contextualSpacing/>
        <w:rPr>
          <w:rFonts w:asciiTheme="majorHAnsi" w:hAnsiTheme="majorHAnsi" w:cs="Tahoma"/>
          <w:color w:val="000000"/>
          <w:lang w:val="pl-PL" w:bidi="ar-SA"/>
        </w:rPr>
      </w:pPr>
      <w:r w:rsidRPr="001A56A6">
        <w:rPr>
          <w:rFonts w:asciiTheme="majorHAnsi" w:hAnsiTheme="majorHAnsi"/>
          <w:color w:val="000000" w:themeColor="text1"/>
          <w:lang w:val="pl-PL"/>
        </w:rPr>
        <w:t>C</w:t>
      </w:r>
      <w:r w:rsidR="00215149" w:rsidRPr="001A56A6">
        <w:rPr>
          <w:rFonts w:asciiTheme="majorHAnsi" w:hAnsiTheme="majorHAnsi"/>
          <w:color w:val="000000" w:themeColor="text1"/>
          <w:lang w:val="pl-PL"/>
        </w:rPr>
        <w:t>elem konkursu</w:t>
      </w:r>
      <w:r w:rsidRPr="001A56A6">
        <w:rPr>
          <w:rFonts w:asciiTheme="majorHAnsi" w:hAnsiTheme="majorHAnsi"/>
          <w:color w:val="000000" w:themeColor="text1"/>
          <w:lang w:val="pl-PL"/>
        </w:rPr>
        <w:t xml:space="preserve"> jest: </w:t>
      </w:r>
    </w:p>
    <w:p w14:paraId="4DAA3233" w14:textId="77777777" w:rsidR="00215149" w:rsidRPr="001A56A6" w:rsidRDefault="00215149" w:rsidP="00215149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1418"/>
        <w:contextualSpacing/>
        <w:rPr>
          <w:rFonts w:asciiTheme="majorHAnsi" w:hAnsiTheme="majorHAnsi" w:cs="Tahoma"/>
          <w:color w:val="000000"/>
          <w:lang w:val="pl-PL" w:bidi="ar-SA"/>
        </w:rPr>
      </w:pPr>
      <w:r w:rsidRPr="001A56A6">
        <w:rPr>
          <w:rFonts w:asciiTheme="majorHAnsi" w:hAnsiTheme="majorHAnsi" w:cs="Tahoma"/>
          <w:color w:val="000000"/>
          <w:lang w:val="pl-PL" w:bidi="ar-SA"/>
        </w:rPr>
        <w:t>pobudzenie i promowanie wśród mieszkańców Dzielnicy XVII Wzgórza Krzesławickie i Dzielnicy XVIII Nowa Huta poczucia stałej troski</w:t>
      </w:r>
      <w:r w:rsidRPr="001A56A6">
        <w:rPr>
          <w:rFonts w:ascii="MS Mincho" w:eastAsia="MS Mincho" w:hAnsi="MS Mincho" w:cs="MS Mincho"/>
          <w:color w:val="000000"/>
          <w:lang w:val="pl-PL" w:bidi="ar-SA"/>
        </w:rPr>
        <w:t> </w:t>
      </w:r>
      <w:r w:rsidRPr="001A56A6">
        <w:rPr>
          <w:rFonts w:asciiTheme="majorHAnsi" w:hAnsiTheme="majorHAnsi" w:cs="Tahoma"/>
          <w:color w:val="000000"/>
          <w:lang w:val="pl-PL" w:bidi="ar-SA"/>
        </w:rPr>
        <w:t xml:space="preserve">o estetyczny wygląd swoich posesji, otoczenia, w którym żyją i mieszkają, </w:t>
      </w:r>
    </w:p>
    <w:p w14:paraId="00D9055A" w14:textId="3F16D86B" w:rsidR="00215149" w:rsidRPr="001A56A6" w:rsidRDefault="00215149" w:rsidP="00215149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1418"/>
        <w:contextualSpacing/>
        <w:rPr>
          <w:rFonts w:asciiTheme="majorHAnsi" w:hAnsiTheme="majorHAnsi" w:cs="Tahoma"/>
          <w:color w:val="000000"/>
          <w:lang w:val="pl-PL" w:bidi="ar-SA"/>
        </w:rPr>
      </w:pPr>
      <w:r w:rsidRPr="001A56A6">
        <w:rPr>
          <w:rFonts w:asciiTheme="majorHAnsi" w:hAnsiTheme="majorHAnsi" w:cs="Tahoma"/>
          <w:color w:val="000000"/>
          <w:lang w:val="pl-PL" w:bidi="ar-SA"/>
        </w:rPr>
        <w:t>promocja pomysłowości oraz nowatorskich rozwiązań dekoracyjnych stosowanych</w:t>
      </w:r>
      <w:r w:rsidR="001A56A6">
        <w:rPr>
          <w:rFonts w:ascii="MS Mincho" w:eastAsia="MS Mincho" w:hAnsi="MS Mincho" w:cs="MS Mincho"/>
          <w:color w:val="000000"/>
          <w:lang w:val="pl-PL" w:bidi="ar-SA"/>
        </w:rPr>
        <w:t xml:space="preserve"> </w:t>
      </w:r>
      <w:r w:rsidRPr="001A56A6">
        <w:rPr>
          <w:rFonts w:asciiTheme="majorHAnsi" w:hAnsiTheme="majorHAnsi" w:cs="Tahoma"/>
          <w:color w:val="000000"/>
          <w:lang w:val="pl-PL" w:bidi="ar-SA"/>
        </w:rPr>
        <w:t>w ogródkach przydomowych,</w:t>
      </w:r>
    </w:p>
    <w:p w14:paraId="3BA2B704" w14:textId="77777777" w:rsidR="00215149" w:rsidRPr="001A56A6" w:rsidRDefault="00215149" w:rsidP="00215149">
      <w:pPr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1418"/>
        <w:contextualSpacing/>
        <w:rPr>
          <w:rFonts w:asciiTheme="majorHAnsi" w:hAnsiTheme="majorHAnsi" w:cs="Tahoma"/>
          <w:color w:val="000000"/>
          <w:lang w:val="pl-PL" w:bidi="ar-SA"/>
        </w:rPr>
      </w:pPr>
      <w:r w:rsidRPr="001A56A6">
        <w:rPr>
          <w:rFonts w:asciiTheme="majorHAnsi" w:hAnsiTheme="majorHAnsi" w:cs="Tahoma"/>
          <w:color w:val="000000"/>
          <w:lang w:val="pl-PL" w:bidi="ar-SA"/>
        </w:rPr>
        <w:t xml:space="preserve">kształcenie myślenia proekologicznego wśród dzieci i młodzieży. </w:t>
      </w:r>
    </w:p>
    <w:p w14:paraId="3D26FA30" w14:textId="6C53FB54" w:rsidR="00215149" w:rsidRPr="001A56A6" w:rsidRDefault="00215149" w:rsidP="00215149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ind w:left="709" w:hanging="357"/>
        <w:contextualSpacing/>
        <w:rPr>
          <w:rFonts w:asciiTheme="majorHAnsi" w:hAnsiTheme="majorHAnsi" w:cs="Tahoma"/>
          <w:color w:val="000000"/>
          <w:lang w:val="pl-PL" w:bidi="ar-SA"/>
        </w:rPr>
      </w:pPr>
      <w:r w:rsidRPr="001A56A6">
        <w:rPr>
          <w:rFonts w:asciiTheme="majorHAnsi" w:hAnsiTheme="majorHAnsi"/>
          <w:color w:val="000000" w:themeColor="text1"/>
          <w:lang w:val="pl-PL"/>
        </w:rPr>
        <w:t>Konkurs realizowany jest ze środków finansowych Dzielnicy XVII Wzgórza Krzesławickie.</w:t>
      </w:r>
    </w:p>
    <w:p w14:paraId="3AFD2E29" w14:textId="7F0982C1" w:rsidR="0034393C" w:rsidRPr="001A56A6" w:rsidRDefault="006D7B00" w:rsidP="00FF22A0">
      <w:pPr>
        <w:pStyle w:val="Nagwek1"/>
        <w:ind w:left="0"/>
        <w:rPr>
          <w:lang w:val="pl-PL"/>
        </w:rPr>
      </w:pPr>
      <w:r w:rsidRPr="001A56A6">
        <w:rPr>
          <w:lang w:val="pl-PL"/>
        </w:rPr>
        <w:t xml:space="preserve">§ 2. </w:t>
      </w:r>
      <w:r w:rsidR="00676A49" w:rsidRPr="001A56A6">
        <w:rPr>
          <w:lang w:val="pl-PL"/>
        </w:rPr>
        <w:t xml:space="preserve">WARUNKI </w:t>
      </w:r>
      <w:r w:rsidR="00215149" w:rsidRPr="001A56A6">
        <w:rPr>
          <w:lang w:val="pl-PL"/>
        </w:rPr>
        <w:t>UCZESTNICTWA I ROZSTRZYGNIĘCIE KONKURSU</w:t>
      </w:r>
    </w:p>
    <w:p w14:paraId="28C44B00" w14:textId="2B1CBA66" w:rsidR="00215149" w:rsidRPr="001A56A6" w:rsidRDefault="00215149" w:rsidP="00215149">
      <w:pPr>
        <w:numPr>
          <w:ilvl w:val="0"/>
          <w:numId w:val="24"/>
        </w:numPr>
        <w:spacing w:after="0" w:line="276" w:lineRule="auto"/>
        <w:ind w:left="709"/>
        <w:contextualSpacing/>
        <w:rPr>
          <w:rFonts w:asciiTheme="majorHAnsi" w:hAnsiTheme="majorHAnsi"/>
          <w:color w:val="000000" w:themeColor="text1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 xml:space="preserve">Adresatami konkursu są mieszkańcy domków jednorodzinnych Dzielnicy XVII Wzgórza Krzesławickie i Dzielnicy XVIII Nowa Huta.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5CB8D86D" w14:textId="0CBF7F14" w:rsidR="00215149" w:rsidRPr="001A56A6" w:rsidRDefault="00215149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 xml:space="preserve">Uczestnikiem konkursu może zostać każda osoba, która prześle swoje zgłoszenie do udziału w konkursie na adres mailowy: dukat@krakownh.pl lub dostarczy zgłoszenie do Klubu Dukat Ośrodka Kultury Kraków-Nowa Huta (ul. Styczna 1, 31-764 Kraków). </w:t>
      </w:r>
    </w:p>
    <w:p w14:paraId="3A53BF1D" w14:textId="7427F791" w:rsidR="00215149" w:rsidRPr="001A56A6" w:rsidRDefault="00215149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Kartę zgłoszenia można pobrać w Klubie Dukat lub ze strony Ośrodka Kultury</w:t>
      </w:r>
      <w:r w:rsidR="001A56A6">
        <w:rPr>
          <w:rFonts w:asciiTheme="majorHAnsi" w:hAnsiTheme="majorHAnsi"/>
          <w:color w:val="auto"/>
          <w:lang w:val="pl-PL"/>
        </w:rPr>
        <w:t xml:space="preserve">: </w:t>
      </w:r>
      <w:hyperlink r:id="rId9" w:history="1">
        <w:r w:rsidR="001A56A6" w:rsidRPr="001A56A6">
          <w:rPr>
            <w:rStyle w:val="Hipercze"/>
            <w:rFonts w:asciiTheme="majorHAnsi" w:hAnsiTheme="majorHAnsi"/>
            <w:lang w:val="pl-PL"/>
          </w:rPr>
          <w:t>http://krakownh.pl/wydarzenia/xxv-edycja-konkursu-ogrodek-przed-domem</w:t>
        </w:r>
      </w:hyperlink>
    </w:p>
    <w:p w14:paraId="098A3DFA" w14:textId="51820CC6" w:rsidR="00215149" w:rsidRPr="001A56A6" w:rsidRDefault="00215149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Ogrody można zgłaszać w terminie do d</w:t>
      </w:r>
      <w:r w:rsidR="00B0246F">
        <w:rPr>
          <w:rFonts w:asciiTheme="majorHAnsi" w:hAnsiTheme="majorHAnsi"/>
          <w:color w:val="auto"/>
          <w:lang w:val="pl-PL"/>
        </w:rPr>
        <w:t xml:space="preserve">nia </w:t>
      </w:r>
      <w:r w:rsidR="00B0246F" w:rsidRPr="00B0246F">
        <w:rPr>
          <w:rFonts w:asciiTheme="majorHAnsi" w:hAnsiTheme="majorHAnsi"/>
          <w:color w:val="auto"/>
          <w:highlight w:val="yellow"/>
          <w:lang w:val="pl-PL"/>
        </w:rPr>
        <w:t>30.04.2023</w:t>
      </w:r>
      <w:r w:rsidRPr="00B0246F">
        <w:rPr>
          <w:rFonts w:asciiTheme="majorHAnsi" w:hAnsiTheme="majorHAnsi"/>
          <w:color w:val="auto"/>
          <w:highlight w:val="yellow"/>
          <w:lang w:val="pl-PL"/>
        </w:rPr>
        <w:t xml:space="preserve"> r.</w:t>
      </w:r>
      <w:r w:rsidRPr="001A56A6">
        <w:rPr>
          <w:rFonts w:asciiTheme="majorHAnsi" w:hAnsiTheme="majorHAnsi"/>
          <w:color w:val="auto"/>
          <w:lang w:val="pl-PL"/>
        </w:rPr>
        <w:t xml:space="preserve">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1F9B6943" w14:textId="42A7CDD4" w:rsidR="00215149" w:rsidRPr="001A56A6" w:rsidRDefault="00215149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Zgłoszone do konkursu ogródki oceniane będą w o</w:t>
      </w:r>
      <w:r w:rsidR="00B0246F">
        <w:rPr>
          <w:rFonts w:asciiTheme="majorHAnsi" w:hAnsiTheme="majorHAnsi"/>
          <w:color w:val="auto"/>
          <w:lang w:val="pl-PL"/>
        </w:rPr>
        <w:t xml:space="preserve">kresie: </w:t>
      </w:r>
      <w:r w:rsidR="00B0246F" w:rsidRPr="00B0246F">
        <w:rPr>
          <w:rFonts w:asciiTheme="majorHAnsi" w:hAnsiTheme="majorHAnsi"/>
          <w:color w:val="auto"/>
          <w:highlight w:val="yellow"/>
          <w:lang w:val="pl-PL"/>
        </w:rPr>
        <w:t>4 maja - 30 czerwca 2023</w:t>
      </w:r>
      <w:r w:rsidRPr="00B0246F">
        <w:rPr>
          <w:rFonts w:asciiTheme="majorHAnsi" w:hAnsiTheme="majorHAnsi"/>
          <w:color w:val="auto"/>
          <w:highlight w:val="yellow"/>
          <w:lang w:val="pl-PL"/>
        </w:rPr>
        <w:t xml:space="preserve"> r.</w:t>
      </w:r>
      <w:bookmarkStart w:id="0" w:name="_GoBack"/>
      <w:bookmarkEnd w:id="0"/>
      <w:r w:rsidRPr="001A56A6">
        <w:rPr>
          <w:rFonts w:asciiTheme="majorHAnsi" w:hAnsiTheme="majorHAnsi"/>
          <w:color w:val="auto"/>
          <w:lang w:val="pl-PL"/>
        </w:rPr>
        <w:t xml:space="preserve"> </w:t>
      </w:r>
      <w:r w:rsidRPr="001A56A6">
        <w:rPr>
          <w:rFonts w:asciiTheme="majorHAnsi" w:eastAsia="Times New Roman" w:hAnsiTheme="majorHAnsi" w:cs="Times New Roman"/>
          <w:color w:val="050505"/>
          <w:lang w:val="pl-PL" w:eastAsia="pl-PL" w:bidi="ar-SA"/>
        </w:rPr>
        <w:t>(ten czas może się wydłużyć przez obecną sytuację w kraju i na świecie)</w:t>
      </w:r>
      <w:r w:rsidRPr="001A56A6">
        <w:rPr>
          <w:rFonts w:asciiTheme="majorHAnsi" w:hAnsiTheme="majorHAnsi"/>
          <w:color w:val="auto"/>
          <w:lang w:val="pl-PL"/>
        </w:rPr>
        <w:t xml:space="preserve"> przez Jury powołane przez organizatora, według następujących kryteriów: </w:t>
      </w:r>
    </w:p>
    <w:p w14:paraId="282200DD" w14:textId="3C5175CE" w:rsidR="00215149" w:rsidRPr="001A56A6" w:rsidRDefault="00215149" w:rsidP="00215149">
      <w:pPr>
        <w:pStyle w:val="Akapitzlist"/>
        <w:numPr>
          <w:ilvl w:val="0"/>
          <w:numId w:val="33"/>
        </w:numPr>
        <w:ind w:left="1560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układ kompozycyjny i architektura ogrodu</w:t>
      </w:r>
      <w:r w:rsidR="001A56A6">
        <w:rPr>
          <w:rFonts w:asciiTheme="majorHAnsi" w:hAnsiTheme="majorHAnsi"/>
          <w:color w:val="auto"/>
          <w:lang w:val="pl-PL"/>
        </w:rPr>
        <w:t>,</w:t>
      </w:r>
      <w:r w:rsidRPr="001A56A6">
        <w:rPr>
          <w:rFonts w:asciiTheme="majorHAnsi" w:hAnsiTheme="majorHAnsi"/>
          <w:color w:val="auto"/>
          <w:lang w:val="pl-PL"/>
        </w:rPr>
        <w:t xml:space="preserve">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3B87E9BD" w14:textId="1C212AB1" w:rsidR="00215149" w:rsidRPr="001A56A6" w:rsidRDefault="00215149" w:rsidP="00215149">
      <w:pPr>
        <w:pStyle w:val="Akapitzlist"/>
        <w:numPr>
          <w:ilvl w:val="0"/>
          <w:numId w:val="33"/>
        </w:numPr>
        <w:ind w:left="1560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ilość gatunków i dobór roślin</w:t>
      </w:r>
      <w:r w:rsidR="001A56A6">
        <w:rPr>
          <w:rFonts w:asciiTheme="majorHAnsi" w:hAnsiTheme="majorHAnsi"/>
          <w:color w:val="auto"/>
          <w:lang w:val="pl-PL"/>
        </w:rPr>
        <w:t>,</w:t>
      </w:r>
      <w:r w:rsidRPr="001A56A6">
        <w:rPr>
          <w:rFonts w:asciiTheme="majorHAnsi" w:hAnsiTheme="majorHAnsi"/>
          <w:color w:val="auto"/>
          <w:lang w:val="pl-PL"/>
        </w:rPr>
        <w:t xml:space="preserve">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681ECE20" w14:textId="3F6F8D63" w:rsidR="00215149" w:rsidRPr="001A56A6" w:rsidRDefault="00215149" w:rsidP="00215149">
      <w:pPr>
        <w:pStyle w:val="Akapitzlist"/>
        <w:numPr>
          <w:ilvl w:val="0"/>
          <w:numId w:val="33"/>
        </w:numPr>
        <w:ind w:left="1560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dbałość o stopień pielęgnacji ogrodu</w:t>
      </w:r>
      <w:r w:rsidR="001A56A6">
        <w:rPr>
          <w:rFonts w:asciiTheme="majorHAnsi" w:hAnsiTheme="majorHAnsi"/>
          <w:color w:val="auto"/>
          <w:lang w:val="pl-PL"/>
        </w:rPr>
        <w:t>,</w:t>
      </w:r>
      <w:r w:rsidRPr="001A56A6">
        <w:rPr>
          <w:rFonts w:asciiTheme="majorHAnsi" w:hAnsiTheme="majorHAnsi"/>
          <w:color w:val="auto"/>
          <w:lang w:val="pl-PL"/>
        </w:rPr>
        <w:t xml:space="preserve">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00D692FF" w14:textId="0C20BE24" w:rsidR="00215149" w:rsidRPr="001A56A6" w:rsidRDefault="00215149" w:rsidP="00215149">
      <w:pPr>
        <w:pStyle w:val="Akapitzlist"/>
        <w:numPr>
          <w:ilvl w:val="0"/>
          <w:numId w:val="33"/>
        </w:numPr>
        <w:ind w:left="1560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wrażenia estetyczne</w:t>
      </w:r>
      <w:r w:rsidR="001A56A6">
        <w:rPr>
          <w:rFonts w:asciiTheme="majorHAnsi" w:hAnsiTheme="majorHAnsi"/>
          <w:color w:val="auto"/>
          <w:lang w:val="pl-PL"/>
        </w:rPr>
        <w:t>,</w:t>
      </w:r>
    </w:p>
    <w:p w14:paraId="42D1ED4B" w14:textId="50B732FA" w:rsidR="00215149" w:rsidRPr="001A56A6" w:rsidRDefault="00215149" w:rsidP="00215149">
      <w:pPr>
        <w:pStyle w:val="Akapitzlist"/>
        <w:numPr>
          <w:ilvl w:val="0"/>
          <w:numId w:val="33"/>
        </w:numPr>
        <w:ind w:left="1560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funkcjonalność rekreacyjna ogrodu</w:t>
      </w:r>
      <w:r w:rsidR="001A56A6">
        <w:rPr>
          <w:rFonts w:asciiTheme="majorHAnsi" w:hAnsiTheme="majorHAnsi"/>
          <w:color w:val="auto"/>
          <w:lang w:val="pl-PL"/>
        </w:rPr>
        <w:t>,</w:t>
      </w:r>
    </w:p>
    <w:p w14:paraId="0A8939FB" w14:textId="399DA091" w:rsidR="00215149" w:rsidRPr="001A56A6" w:rsidRDefault="00215149" w:rsidP="00215149">
      <w:pPr>
        <w:pStyle w:val="Akapitzlist"/>
        <w:numPr>
          <w:ilvl w:val="0"/>
          <w:numId w:val="33"/>
        </w:numPr>
        <w:ind w:left="1560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pomysłowość i oryginalność małej architektury ogrodowej</w:t>
      </w:r>
      <w:r w:rsidR="001A56A6">
        <w:rPr>
          <w:rFonts w:asciiTheme="majorHAnsi" w:hAnsiTheme="majorHAnsi"/>
          <w:color w:val="auto"/>
          <w:lang w:val="pl-PL"/>
        </w:rPr>
        <w:t>.</w:t>
      </w:r>
    </w:p>
    <w:p w14:paraId="60589A0A" w14:textId="12CD71AC" w:rsidR="00215149" w:rsidRPr="001A56A6" w:rsidRDefault="00215149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>Wszyscy uczestnicy konkursu otrzymają pamiątkowe dyplomy i upominki</w:t>
      </w:r>
      <w:r w:rsidR="001A56A6">
        <w:rPr>
          <w:rFonts w:ascii="MS Mincho" w:eastAsia="MS Mincho" w:hAnsi="MS Mincho" w:cs="MS Mincho"/>
          <w:color w:val="auto"/>
          <w:lang w:val="pl-PL"/>
        </w:rPr>
        <w:t xml:space="preserve"> </w:t>
      </w:r>
      <w:r w:rsidRPr="001A56A6">
        <w:rPr>
          <w:rFonts w:asciiTheme="majorHAnsi" w:hAnsiTheme="majorHAnsi"/>
          <w:color w:val="auto"/>
          <w:lang w:val="pl-PL"/>
        </w:rPr>
        <w:t xml:space="preserve">za uczestnictwo. Ponadto Jury konkursowe przyzna nagrody rzeczowe za trzy pierwsze miejsca oraz wyróżnienia.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2AEA1562" w14:textId="08900694" w:rsidR="00215149" w:rsidRPr="001A56A6" w:rsidRDefault="00215149" w:rsidP="00215149">
      <w:pPr>
        <w:pStyle w:val="Akapitzlist"/>
        <w:numPr>
          <w:ilvl w:val="0"/>
          <w:numId w:val="24"/>
        </w:numPr>
        <w:ind w:left="709"/>
        <w:rPr>
          <w:rFonts w:asciiTheme="majorHAnsi" w:hAnsi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 xml:space="preserve">Wręczenie nagród, połączone z pokonkursową, multimedialną prezentacją ogrodów odbędzie się we wrześniu 2022 r. w Klubie Dukat (ul. Styczna 1), </w:t>
      </w:r>
      <w:r w:rsidRPr="001A56A6">
        <w:rPr>
          <w:rFonts w:asciiTheme="majorHAnsi" w:eastAsia="Times New Roman" w:hAnsiTheme="majorHAnsi" w:cs="Times New Roman"/>
          <w:color w:val="050505"/>
          <w:lang w:val="pl-PL" w:eastAsia="pl-PL" w:bidi="ar-SA"/>
        </w:rPr>
        <w:t>o czym Uczestnicy zostaną powiadomieni telefonicznie.</w:t>
      </w:r>
    </w:p>
    <w:p w14:paraId="45870DFC" w14:textId="77777777" w:rsidR="004C1007" w:rsidRPr="001A56A6" w:rsidRDefault="00676A49" w:rsidP="004C1007">
      <w:pPr>
        <w:pStyle w:val="Nagwek1"/>
        <w:ind w:left="0"/>
        <w:rPr>
          <w:rFonts w:cstheme="majorHAnsi"/>
          <w:color w:val="auto"/>
          <w:lang w:val="pl-PL"/>
        </w:rPr>
      </w:pPr>
      <w:r w:rsidRPr="001A56A6">
        <w:rPr>
          <w:lang w:val="pl-PL"/>
        </w:rPr>
        <w:lastRenderedPageBreak/>
        <w:t xml:space="preserve">§ 3. </w:t>
      </w:r>
      <w:r w:rsidR="004C1007" w:rsidRPr="001A56A6">
        <w:rPr>
          <w:lang w:val="pl-PL"/>
        </w:rPr>
        <w:t>KLAUZULA RODO</w:t>
      </w:r>
    </w:p>
    <w:p w14:paraId="69304AFF" w14:textId="4E67EAB3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Administratorem danych uczestników </w:t>
      </w:r>
      <w:r w:rsidR="00115328" w:rsidRPr="001A56A6">
        <w:rPr>
          <w:rFonts w:asciiTheme="majorHAnsi" w:hAnsiTheme="majorHAnsi" w:cstheme="majorHAnsi"/>
          <w:color w:val="auto"/>
          <w:lang w:val="pl-PL"/>
        </w:rPr>
        <w:t>konkursu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 gromadzonych w zakresie niezbędnym do realizacji </w:t>
      </w:r>
      <w:r w:rsidR="00215149" w:rsidRPr="001A56A6">
        <w:rPr>
          <w:rFonts w:asciiTheme="majorHAnsi" w:hAnsiTheme="majorHAnsi" w:cstheme="majorHAnsi"/>
          <w:color w:val="000000"/>
          <w:lang w:val="pl-PL"/>
        </w:rPr>
        <w:t xml:space="preserve">XXV edycji konkursu </w:t>
      </w:r>
      <w:r w:rsidR="00215149" w:rsidRPr="001A56A6">
        <w:rPr>
          <w:rFonts w:asciiTheme="majorHAnsi" w:hAnsiTheme="majorHAnsi" w:cstheme="majorHAnsi"/>
          <w:i/>
          <w:color w:val="000000"/>
          <w:lang w:val="pl-PL"/>
        </w:rPr>
        <w:t>Ogródek przed domem</w:t>
      </w:r>
      <w:r w:rsidR="00215149" w:rsidRPr="001A56A6">
        <w:rPr>
          <w:rFonts w:asciiTheme="majorHAnsi" w:hAnsiTheme="majorHAnsi" w:cstheme="majorHAnsi"/>
          <w:color w:val="000000"/>
          <w:lang w:val="pl-PL"/>
        </w:rPr>
        <w:t xml:space="preserve"> </w:t>
      </w:r>
      <w:r w:rsidRPr="001A56A6">
        <w:rPr>
          <w:rFonts w:asciiTheme="majorHAnsi" w:hAnsiTheme="majorHAnsi" w:cstheme="majorHAnsi"/>
          <w:color w:val="auto"/>
          <w:lang w:val="pl-PL"/>
        </w:rPr>
        <w:t>jest Ośrodek Kultury Kraków-Nowa Huta z siedzibą w Krakowie 31-949, os. Zgody 1.</w:t>
      </w:r>
    </w:p>
    <w:p w14:paraId="7CB9F94A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Inspektorem Ochrony Danych jest p. Dorota Gross, e-mail: </w:t>
      </w:r>
      <w:hyperlink r:id="rId10" w:history="1">
        <w:r w:rsidRPr="001A56A6">
          <w:rPr>
            <w:rStyle w:val="Hipercze"/>
            <w:rFonts w:asciiTheme="majorHAnsi" w:hAnsiTheme="majorHAnsi" w:cstheme="majorHAnsi"/>
            <w:lang w:val="pl-PL"/>
          </w:rPr>
          <w:t>rodo@krakownh.pl</w:t>
        </w:r>
      </w:hyperlink>
      <w:r w:rsidRPr="001A56A6">
        <w:rPr>
          <w:rFonts w:asciiTheme="majorHAnsi" w:hAnsiTheme="majorHAnsi" w:cstheme="majorHAnsi"/>
          <w:color w:val="auto"/>
          <w:lang w:val="pl-PL"/>
        </w:rPr>
        <w:t>.</w:t>
      </w:r>
    </w:p>
    <w:p w14:paraId="059D983A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>Podanie danych jest dobrowolne, jednak jest niezbędnym warunkiem udziału w </w:t>
      </w:r>
      <w:r w:rsidR="00115328" w:rsidRPr="001A56A6">
        <w:rPr>
          <w:rFonts w:asciiTheme="majorHAnsi" w:hAnsiTheme="majorHAnsi" w:cstheme="majorHAnsi"/>
          <w:color w:val="auto"/>
          <w:lang w:val="pl-PL"/>
        </w:rPr>
        <w:t>konkursie</w:t>
      </w:r>
      <w:r w:rsidRPr="001A56A6">
        <w:rPr>
          <w:rFonts w:asciiTheme="majorHAnsi" w:hAnsiTheme="majorHAnsi" w:cstheme="majorHAnsi"/>
          <w:color w:val="auto"/>
          <w:lang w:val="pl-PL"/>
        </w:rPr>
        <w:t>.</w:t>
      </w:r>
    </w:p>
    <w:p w14:paraId="09E5A4CB" w14:textId="635A84E4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bCs/>
          <w:color w:val="auto"/>
          <w:lang w:val="pl-PL"/>
        </w:rPr>
        <w:t xml:space="preserve">Dane osobowe uczestnika w postaci: imienia i nazwiska, </w:t>
      </w:r>
      <w:r w:rsidR="0032702D" w:rsidRPr="001A56A6">
        <w:rPr>
          <w:rFonts w:asciiTheme="majorHAnsi" w:hAnsiTheme="majorHAnsi" w:cstheme="majorHAnsi"/>
          <w:bCs/>
          <w:color w:val="auto"/>
          <w:lang w:val="pl-PL"/>
        </w:rPr>
        <w:t>telefonu kontaktowego, adresu mailowego</w:t>
      </w:r>
      <w:r w:rsidRPr="001A56A6">
        <w:rPr>
          <w:rFonts w:asciiTheme="majorHAnsi" w:hAnsiTheme="majorHAnsi" w:cstheme="majorHAnsi"/>
          <w:bCs/>
          <w:color w:val="auto"/>
          <w:lang w:val="pl-PL"/>
        </w:rPr>
        <w:t xml:space="preserve"> 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zbierane są przez Ośrodek w celach przeprowadzenia </w:t>
      </w:r>
      <w:r w:rsidR="00115328" w:rsidRPr="001A56A6">
        <w:rPr>
          <w:rFonts w:asciiTheme="majorHAnsi" w:hAnsiTheme="majorHAnsi" w:cstheme="majorHAnsi"/>
          <w:color w:val="auto"/>
          <w:lang w:val="pl-PL"/>
        </w:rPr>
        <w:t>konkursu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, celach promocyjnych działalności statutowej Ośrodka oraz dla potrzeb archiwalnych Ośrodka.  </w:t>
      </w:r>
    </w:p>
    <w:p w14:paraId="49EFAA4E" w14:textId="77777777" w:rsidR="004C1007" w:rsidRPr="001A56A6" w:rsidRDefault="004C1007" w:rsidP="004C100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bCs/>
          <w:color w:val="auto"/>
          <w:lang w:val="pl-PL"/>
        </w:rPr>
        <w:t>Podstawą przetwarzania danych związanych z identyfikacja uczestnika w postaci imienia i nazwiska oraz danych kontaktowych (telefon i adres e-mail) jest prawnie uzasadniony interes administratora zgodnie z art.</w:t>
      </w:r>
      <w:r w:rsidRPr="001A56A6">
        <w:rPr>
          <w:rFonts w:asciiTheme="majorHAnsi" w:hAnsiTheme="majorHAnsi" w:cstheme="majorHAnsi"/>
          <w:color w:val="auto"/>
          <w:lang w:val="pl-PL"/>
        </w:rPr>
        <w:t xml:space="preserve"> 6, ust. 1 lit. f) RODO w związku ze statutem działalności OKNH.</w:t>
      </w:r>
    </w:p>
    <w:p w14:paraId="0A6552C6" w14:textId="77777777" w:rsidR="004C1007" w:rsidRPr="001A56A6" w:rsidRDefault="004C1007" w:rsidP="004C100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bCs/>
          <w:color w:val="auto"/>
          <w:lang w:val="pl-PL"/>
        </w:rPr>
        <w:t>Dane związane z wizerunkiem uczestnika przetwarzane są na podstawie wyrażonej zgody w związku z art.6 ust.1 lit. a) RODO.</w:t>
      </w:r>
    </w:p>
    <w:p w14:paraId="6C2520A3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Odbiorcami danych osobowych będą: </w:t>
      </w:r>
    </w:p>
    <w:p w14:paraId="6761FB95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>podmioty uprawnione do otrzymania danych na podstawie przepisów prawa;</w:t>
      </w:r>
    </w:p>
    <w:p w14:paraId="34FD7266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>osoby upoważnione przez Administratora danych;</w:t>
      </w:r>
    </w:p>
    <w:p w14:paraId="7A1A82C6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>podmioty, którym Administrator danych zleca wykonanie czynności, z którymi wiąże się konieczność przetwarzania danych</w:t>
      </w:r>
    </w:p>
    <w:p w14:paraId="6617F052" w14:textId="77777777" w:rsidR="004C1007" w:rsidRPr="001A56A6" w:rsidRDefault="004C1007" w:rsidP="004C100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 w:eastAsia="pl-PL"/>
        </w:rPr>
        <w:t xml:space="preserve">dane osobowe w razie publikacji na oficjalnym fanpage będą przetwarzane przez administratora Facebook inc. – szczegółowe zasady przetwarzania dostępne są na </w:t>
      </w:r>
      <w:hyperlink r:id="rId11" w:tooltip="Klikając na link przenosisz się do strony internetowej z zasadami przetwarzania danych osobowych przez serwis Facebook" w:history="1">
        <w:r w:rsidRPr="001A56A6">
          <w:rPr>
            <w:rStyle w:val="Hipercze"/>
            <w:rFonts w:asciiTheme="majorHAnsi" w:hAnsiTheme="majorHAnsi" w:cstheme="majorHAnsi"/>
            <w:color w:val="auto"/>
            <w:u w:val="none"/>
            <w:lang w:val="pl-PL" w:eastAsia="pl-PL"/>
          </w:rPr>
          <w:t>stronie internetowej</w:t>
        </w:r>
      </w:hyperlink>
      <w:r w:rsidRPr="001A56A6">
        <w:rPr>
          <w:rFonts w:asciiTheme="majorHAnsi" w:hAnsiTheme="majorHAnsi" w:cstheme="majorHAnsi"/>
          <w:color w:val="auto"/>
          <w:lang w:val="pl-PL" w:eastAsia="pl-PL"/>
        </w:rPr>
        <w:t xml:space="preserve"> (</w:t>
      </w:r>
      <w:hyperlink r:id="rId12" w:history="1">
        <w:r w:rsidRPr="001A56A6">
          <w:rPr>
            <w:rStyle w:val="Hipercze"/>
            <w:rFonts w:asciiTheme="majorHAnsi" w:hAnsiTheme="majorHAnsi" w:cstheme="majorHAnsi"/>
            <w:lang w:val="pl-PL" w:eastAsia="pl-PL"/>
          </w:rPr>
          <w:t>https://pl-pl.facebook.com/business/gdpr</w:t>
        </w:r>
      </w:hyperlink>
      <w:r w:rsidRPr="001A56A6">
        <w:rPr>
          <w:rFonts w:asciiTheme="majorHAnsi" w:hAnsiTheme="majorHAnsi" w:cstheme="majorHAnsi"/>
          <w:color w:val="auto"/>
          <w:lang w:val="pl-PL" w:eastAsia="pl-PL"/>
        </w:rPr>
        <w:t>).</w:t>
      </w:r>
    </w:p>
    <w:p w14:paraId="3F6B6683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Dane osobowe nie będą przekazywane do państwa trzeciego/organizacji międzynarodowej. </w:t>
      </w:r>
    </w:p>
    <w:p w14:paraId="16487893" w14:textId="3AD42823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Dane osobowe przetwarzane będą na potrzeby </w:t>
      </w:r>
      <w:r w:rsidR="00215149" w:rsidRPr="001A56A6">
        <w:rPr>
          <w:rFonts w:asciiTheme="majorHAnsi" w:hAnsiTheme="majorHAnsi" w:cstheme="majorHAnsi"/>
          <w:color w:val="auto"/>
          <w:lang w:val="pl-PL"/>
        </w:rPr>
        <w:t xml:space="preserve">konkursu </w:t>
      </w:r>
      <w:r w:rsidRPr="001A56A6">
        <w:rPr>
          <w:rFonts w:asciiTheme="majorHAnsi" w:hAnsiTheme="majorHAnsi" w:cstheme="majorHAnsi"/>
          <w:color w:val="auto"/>
          <w:lang w:val="pl-PL"/>
        </w:rPr>
        <w:t>przez okres 2 lat lub do czasu cofnięcia udzielonej zgody.</w:t>
      </w:r>
    </w:p>
    <w:p w14:paraId="75464FBA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 xml:space="preserve">Uczestnikowi przysługuje prawo do: </w:t>
      </w:r>
    </w:p>
    <w:p w14:paraId="256D98D8" w14:textId="708B329E" w:rsidR="004C1007" w:rsidRPr="001A56A6" w:rsidRDefault="001A56A6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w</w:t>
      </w:r>
      <w:r w:rsidR="004C1007" w:rsidRPr="001A56A6">
        <w:rPr>
          <w:rFonts w:asciiTheme="majorHAnsi" w:hAnsiTheme="majorHAnsi" w:cstheme="majorHAnsi"/>
          <w:color w:val="auto"/>
          <w:lang w:val="pl-PL"/>
        </w:rPr>
        <w:t>glądu, usunięcia, ograniczenia przetwarzania, a także przenoszenia danych oraz wniesienia sprzeciwu. W takich sytuacjach prosimy o przesłanie pisemnego wniosku na adres Inspektora Ochrony Danych (IOD);</w:t>
      </w:r>
    </w:p>
    <w:p w14:paraId="788D5D1F" w14:textId="56F490BA" w:rsidR="004C1007" w:rsidRPr="001A56A6" w:rsidRDefault="001A56A6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w</w:t>
      </w:r>
      <w:r w:rsidR="004C1007" w:rsidRPr="001A56A6">
        <w:rPr>
          <w:rFonts w:asciiTheme="majorHAnsi" w:hAnsiTheme="majorHAnsi" w:cstheme="majorHAnsi"/>
          <w:color w:val="auto"/>
          <w:lang w:val="pl-PL"/>
        </w:rPr>
        <w:t>niesienia skargi do organu nadzorczego zajmującego się ochroną danych osobowych, tj. Prezesa Urzędu Ochrony Danych Osobowych z siedzibą w Warszawie, gdy uzna, iż przetwarzanie danych narusza przepisy ogólnego rozporządzenia RODO;</w:t>
      </w:r>
    </w:p>
    <w:p w14:paraId="623A797A" w14:textId="4B84525B" w:rsidR="004C1007" w:rsidRPr="001A56A6" w:rsidRDefault="001A56A6" w:rsidP="004C100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>
        <w:rPr>
          <w:rFonts w:asciiTheme="majorHAnsi" w:hAnsiTheme="majorHAnsi" w:cstheme="majorHAnsi"/>
          <w:color w:val="auto"/>
          <w:lang w:val="pl-PL"/>
        </w:rPr>
        <w:t>w</w:t>
      </w:r>
      <w:r w:rsidR="004C1007" w:rsidRPr="001A56A6">
        <w:rPr>
          <w:rFonts w:asciiTheme="majorHAnsi" w:hAnsiTheme="majorHAnsi" w:cstheme="majorHAnsi"/>
          <w:color w:val="auto"/>
          <w:lang w:val="pl-PL"/>
        </w:rPr>
        <w:t xml:space="preserve"> celu wycofania zgody na przetwarzanie danych należy przesłać pisemną informację na adres biura Ośrodka Kultury (</w:t>
      </w:r>
      <w:hyperlink r:id="rId13" w:history="1">
        <w:r w:rsidR="004C1007" w:rsidRPr="001A56A6">
          <w:rPr>
            <w:rStyle w:val="Hipercze"/>
            <w:rFonts w:asciiTheme="majorHAnsi" w:hAnsiTheme="majorHAnsi" w:cstheme="majorHAnsi"/>
            <w:lang w:val="pl-PL"/>
          </w:rPr>
          <w:t>biuro@krakownh.pl</w:t>
        </w:r>
      </w:hyperlink>
      <w:r w:rsidR="004C1007" w:rsidRPr="001A56A6">
        <w:rPr>
          <w:rFonts w:asciiTheme="majorHAnsi" w:hAnsiTheme="majorHAnsi" w:cstheme="majorHAnsi"/>
          <w:color w:val="auto"/>
          <w:lang w:val="pl-PL"/>
        </w:rPr>
        <w:t>).</w:t>
      </w:r>
    </w:p>
    <w:p w14:paraId="78532A0A" w14:textId="77777777" w:rsidR="004C1007" w:rsidRPr="001A56A6" w:rsidRDefault="004C1007" w:rsidP="004C10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 w:cstheme="majorHAnsi"/>
          <w:color w:val="auto"/>
          <w:lang w:val="pl-PL"/>
        </w:rPr>
        <w:t>Dane nie będą przetwarzane w sposób zautomatyzowany w tym również w formie profilowania.</w:t>
      </w:r>
    </w:p>
    <w:p w14:paraId="2980B0FA" w14:textId="77777777" w:rsidR="0034393C" w:rsidRPr="001A56A6" w:rsidRDefault="004C1007" w:rsidP="00FF22A0">
      <w:pPr>
        <w:pStyle w:val="Nagwek1"/>
        <w:ind w:left="0"/>
        <w:rPr>
          <w:lang w:val="pl-PL"/>
        </w:rPr>
      </w:pPr>
      <w:r w:rsidRPr="001A56A6">
        <w:rPr>
          <w:lang w:val="pl-PL"/>
        </w:rPr>
        <w:t>§ 8</w:t>
      </w:r>
      <w:r w:rsidR="006D7B00" w:rsidRPr="001A56A6">
        <w:rPr>
          <w:lang w:val="pl-PL"/>
        </w:rPr>
        <w:t>. POSTANOWIENIA KOŃCOWE</w:t>
      </w:r>
    </w:p>
    <w:p w14:paraId="01AC9A38" w14:textId="77777777" w:rsidR="00215149" w:rsidRPr="001A56A6" w:rsidRDefault="006D7B00" w:rsidP="0021514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000000" w:themeColor="text1"/>
          <w:lang w:val="pl-PL"/>
        </w:rPr>
      </w:pPr>
      <w:r w:rsidRPr="001A56A6">
        <w:rPr>
          <w:rFonts w:asciiTheme="majorHAnsi" w:hAnsiTheme="majorHAnsi" w:cstheme="majorHAnsi"/>
          <w:color w:val="000000" w:themeColor="text1"/>
          <w:lang w:val="pl-PL"/>
        </w:rPr>
        <w:t>Regulamin znajduje się do wglądu na stronie internetowej Ośrodka Kultury Kraków-Nowa Hut</w:t>
      </w:r>
      <w:r w:rsidR="00215149" w:rsidRPr="001A56A6">
        <w:rPr>
          <w:rFonts w:asciiTheme="majorHAnsi" w:hAnsiTheme="majorHAnsi" w:cstheme="majorHAnsi"/>
          <w:color w:val="000000" w:themeColor="text1"/>
          <w:lang w:val="pl-PL"/>
        </w:rPr>
        <w:t>a.</w:t>
      </w:r>
    </w:p>
    <w:p w14:paraId="56B82F76" w14:textId="3CA1E335" w:rsidR="00215149" w:rsidRPr="001A56A6" w:rsidRDefault="00215149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auto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 xml:space="preserve">Do konkursu mogą być zgłaszane wyłącznie ogródki nienaruszające praw, w tym praw autorskich osób trzecich. W razie, gdyby Organizator poniósł jakąkolwiek szkodę związaną z roszczeniami osób trzecich w związku ze zgłoszonym ogrodem, uczestnik konkursu zobowiązuje się pokryć szkodę w całości.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5BD46A3D" w14:textId="4BFED766" w:rsidR="0034393C" w:rsidRPr="001A56A6" w:rsidRDefault="006D7B00" w:rsidP="000C3BD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000000" w:themeColor="text1"/>
          <w:lang w:val="pl-PL"/>
        </w:rPr>
      </w:pPr>
      <w:r w:rsidRPr="001A56A6">
        <w:rPr>
          <w:rFonts w:asciiTheme="majorHAnsi" w:hAnsiTheme="majorHAnsi" w:cstheme="majorHAnsi"/>
          <w:color w:val="000000" w:themeColor="text1"/>
          <w:lang w:val="pl-PL"/>
        </w:rPr>
        <w:t>W kwe</w:t>
      </w:r>
      <w:r w:rsidR="00215149" w:rsidRPr="001A56A6">
        <w:rPr>
          <w:rFonts w:asciiTheme="majorHAnsi" w:hAnsiTheme="majorHAnsi" w:cstheme="majorHAnsi"/>
          <w:color w:val="000000" w:themeColor="text1"/>
          <w:lang w:val="pl-PL"/>
        </w:rPr>
        <w:t>stiach dotyczących przebiegu konkursu</w:t>
      </w:r>
      <w:r w:rsidRPr="001A56A6">
        <w:rPr>
          <w:rFonts w:asciiTheme="majorHAnsi" w:hAnsiTheme="majorHAnsi" w:cstheme="majorHAnsi"/>
          <w:color w:val="000000" w:themeColor="text1"/>
          <w:lang w:val="pl-PL"/>
        </w:rPr>
        <w:t xml:space="preserve">, nieprzewidzianych niniejszym regulaminem, głos rozstrzygający należy do Organizatora. </w:t>
      </w:r>
    </w:p>
    <w:p w14:paraId="7EFC8AEF" w14:textId="77777777" w:rsidR="00185668" w:rsidRPr="001A56A6" w:rsidRDefault="006D7B00" w:rsidP="00185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000000" w:themeColor="text1"/>
          <w:lang w:val="pl-PL"/>
        </w:rPr>
      </w:pPr>
      <w:r w:rsidRPr="001A56A6">
        <w:rPr>
          <w:rFonts w:asciiTheme="majorHAnsi" w:hAnsiTheme="majorHAnsi" w:cstheme="majorHAnsi"/>
          <w:color w:val="000000" w:themeColor="text1"/>
          <w:lang w:val="pl-PL"/>
        </w:rPr>
        <w:t>Organizatorzy zastrzegają sobie prawo wprowadzenia zmian w regulaminie w przypadku zajścia ważnych i nieprzewidzianych zdarzeń, uzasadniających taką zmianę.</w:t>
      </w:r>
    </w:p>
    <w:p w14:paraId="396AFECA" w14:textId="56C40852" w:rsidR="00185668" w:rsidRPr="001A56A6" w:rsidRDefault="00185668" w:rsidP="001856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000000" w:themeColor="text1"/>
          <w:lang w:val="pl-PL"/>
        </w:rPr>
      </w:pPr>
      <w:r w:rsidRPr="001A56A6">
        <w:rPr>
          <w:rFonts w:asciiTheme="majorHAnsi" w:hAnsiTheme="majorHAnsi" w:cstheme="minorHAnsi"/>
          <w:color w:val="000000" w:themeColor="text1"/>
          <w:szCs w:val="24"/>
          <w:lang w:val="pl-PL"/>
        </w:rPr>
        <w:t xml:space="preserve">Organizator zastrzega sobie prawo do indywidualnego kontaktu z uczestnikami </w:t>
      </w:r>
      <w:r w:rsidR="0032702D" w:rsidRPr="001A56A6">
        <w:rPr>
          <w:rFonts w:asciiTheme="majorHAnsi" w:hAnsiTheme="majorHAnsi" w:cstheme="minorHAnsi"/>
          <w:color w:val="000000" w:themeColor="text1"/>
          <w:szCs w:val="24"/>
          <w:lang w:val="pl-PL"/>
        </w:rPr>
        <w:t>konkursu</w:t>
      </w:r>
      <w:r w:rsidRPr="001A56A6">
        <w:rPr>
          <w:rFonts w:asciiTheme="majorHAnsi" w:hAnsiTheme="majorHAnsi" w:cstheme="minorHAnsi"/>
          <w:color w:val="000000" w:themeColor="text1"/>
          <w:szCs w:val="24"/>
          <w:lang w:val="pl-PL"/>
        </w:rPr>
        <w:t xml:space="preserve">. </w:t>
      </w:r>
    </w:p>
    <w:p w14:paraId="1B6428BE" w14:textId="3E4998E8" w:rsidR="0032702D" w:rsidRPr="001A56A6" w:rsidRDefault="0032702D" w:rsidP="00327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000000" w:themeColor="text1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t xml:space="preserve">Materiały reklamowo-promocyjne konkursu mają charakter wyłącznie informacyjny. </w:t>
      </w:r>
      <w:r w:rsidRPr="001A56A6">
        <w:rPr>
          <w:rFonts w:ascii="MS Mincho" w:eastAsia="MS Mincho" w:hAnsi="MS Mincho" w:cs="MS Mincho"/>
          <w:color w:val="auto"/>
          <w:lang w:val="pl-PL"/>
        </w:rPr>
        <w:t> </w:t>
      </w:r>
    </w:p>
    <w:p w14:paraId="6227F32F" w14:textId="32B0FD76" w:rsidR="0032702D" w:rsidRPr="001A56A6" w:rsidRDefault="0032702D" w:rsidP="00327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000000" w:themeColor="text1"/>
          <w:lang w:val="pl-PL"/>
        </w:rPr>
      </w:pPr>
      <w:r w:rsidRPr="001A56A6">
        <w:rPr>
          <w:rFonts w:asciiTheme="majorHAnsi" w:hAnsiTheme="majorHAnsi"/>
          <w:color w:val="auto"/>
          <w:lang w:val="pl-PL"/>
        </w:rPr>
        <w:lastRenderedPageBreak/>
        <w:t>Organizator nie ponosi odpowiedzialności za działania lub zaniechania uczestników</w:t>
      </w:r>
      <w:r w:rsidRPr="001A56A6">
        <w:rPr>
          <w:rFonts w:asciiTheme="majorHAnsi" w:eastAsia="MS Mincho" w:hAnsiTheme="majorHAnsi" w:cs="MS Mincho"/>
          <w:color w:val="auto"/>
          <w:lang w:val="pl-PL"/>
        </w:rPr>
        <w:t xml:space="preserve"> </w:t>
      </w:r>
      <w:r w:rsidRPr="001A56A6">
        <w:rPr>
          <w:rFonts w:asciiTheme="majorHAnsi" w:hAnsiTheme="majorHAnsi"/>
          <w:color w:val="auto"/>
          <w:lang w:val="pl-PL"/>
        </w:rPr>
        <w:t>konkursu oraz osób trzecich (m. in. administratorów systemów teleinformatycznych).</w:t>
      </w:r>
    </w:p>
    <w:p w14:paraId="50EFCFEE" w14:textId="51838F42" w:rsidR="001A56A6" w:rsidRPr="001A56A6" w:rsidRDefault="001A56A6" w:rsidP="0032702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425"/>
        <w:rPr>
          <w:rFonts w:asciiTheme="majorHAnsi" w:hAnsiTheme="majorHAnsi" w:cstheme="majorHAnsi"/>
          <w:color w:val="000000" w:themeColor="text1"/>
          <w:lang w:val="pl-PL"/>
        </w:rPr>
      </w:pPr>
      <w:r w:rsidRPr="001A56A6">
        <w:rPr>
          <w:rFonts w:asciiTheme="majorHAnsi" w:hAnsiTheme="majorHAnsi" w:cstheme="minorHAnsi"/>
          <w:color w:val="000000" w:themeColor="text1"/>
          <w:szCs w:val="24"/>
          <w:lang w:val="pl-PL"/>
        </w:rPr>
        <w:t>Regulamin został przygotowany przez Klub Dukat Ośrodka Kultury Kraków-Nowa Huta.</w:t>
      </w:r>
    </w:p>
    <w:sectPr w:rsidR="001A56A6" w:rsidRPr="001A56A6" w:rsidSect="009B19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BF4A" w14:textId="77777777" w:rsidR="0074614D" w:rsidRDefault="0074614D" w:rsidP="00215149">
      <w:pPr>
        <w:spacing w:after="0" w:line="240" w:lineRule="auto"/>
      </w:pPr>
      <w:r>
        <w:separator/>
      </w:r>
    </w:p>
  </w:endnote>
  <w:endnote w:type="continuationSeparator" w:id="0">
    <w:p w14:paraId="3092410D" w14:textId="77777777" w:rsidR="0074614D" w:rsidRDefault="0074614D" w:rsidP="0021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A935A" w14:textId="77777777" w:rsidR="0074614D" w:rsidRDefault="0074614D" w:rsidP="00215149">
      <w:pPr>
        <w:spacing w:after="0" w:line="240" w:lineRule="auto"/>
      </w:pPr>
      <w:r>
        <w:separator/>
      </w:r>
    </w:p>
  </w:footnote>
  <w:footnote w:type="continuationSeparator" w:id="0">
    <w:p w14:paraId="2CCE905B" w14:textId="77777777" w:rsidR="0074614D" w:rsidRDefault="0074614D" w:rsidP="00215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7417D8"/>
    <w:multiLevelType w:val="hybridMultilevel"/>
    <w:tmpl w:val="BEEE5E9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5D27C81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F42D1"/>
    <w:multiLevelType w:val="hybridMultilevel"/>
    <w:tmpl w:val="921A8C66"/>
    <w:lvl w:ilvl="0" w:tplc="D69A66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5A54"/>
    <w:multiLevelType w:val="hybridMultilevel"/>
    <w:tmpl w:val="05C81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A3DED"/>
    <w:multiLevelType w:val="multilevel"/>
    <w:tmpl w:val="F0D814BA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4056B"/>
    <w:multiLevelType w:val="hybridMultilevel"/>
    <w:tmpl w:val="ED84778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02578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67504"/>
    <w:multiLevelType w:val="hybridMultilevel"/>
    <w:tmpl w:val="BEFA23E6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10C0DD2"/>
    <w:multiLevelType w:val="hybridMultilevel"/>
    <w:tmpl w:val="B9EAE2D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3DA215B"/>
    <w:multiLevelType w:val="hybridMultilevel"/>
    <w:tmpl w:val="B226EB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7F774D4"/>
    <w:multiLevelType w:val="hybridMultilevel"/>
    <w:tmpl w:val="57FAA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2181B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22F1"/>
    <w:multiLevelType w:val="multilevel"/>
    <w:tmpl w:val="0D1C51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F33D2"/>
    <w:multiLevelType w:val="hybridMultilevel"/>
    <w:tmpl w:val="C28626D2"/>
    <w:lvl w:ilvl="0" w:tplc="A86A9BE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21EF0"/>
    <w:multiLevelType w:val="hybridMultilevel"/>
    <w:tmpl w:val="BE78B35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1616D1F"/>
    <w:multiLevelType w:val="hybridMultilevel"/>
    <w:tmpl w:val="1644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D5E1A"/>
    <w:multiLevelType w:val="multilevel"/>
    <w:tmpl w:val="AFE0C118"/>
    <w:lvl w:ilvl="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A705BA"/>
    <w:multiLevelType w:val="hybridMultilevel"/>
    <w:tmpl w:val="E466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13CEB"/>
    <w:multiLevelType w:val="hybridMultilevel"/>
    <w:tmpl w:val="217E5602"/>
    <w:lvl w:ilvl="0" w:tplc="893A111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153C5E"/>
    <w:multiLevelType w:val="hybridMultilevel"/>
    <w:tmpl w:val="2D825B1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D0AE1"/>
    <w:multiLevelType w:val="hybridMultilevel"/>
    <w:tmpl w:val="9E9EACF0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5E3B542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30614"/>
    <w:multiLevelType w:val="hybridMultilevel"/>
    <w:tmpl w:val="B95237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68850BCE"/>
    <w:multiLevelType w:val="multilevel"/>
    <w:tmpl w:val="FC6456A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20902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C0F78"/>
    <w:multiLevelType w:val="hybridMultilevel"/>
    <w:tmpl w:val="5F549BD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2863FA7"/>
    <w:multiLevelType w:val="hybridMultilevel"/>
    <w:tmpl w:val="3634B39C"/>
    <w:lvl w:ilvl="0" w:tplc="1FDE038A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E2C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81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C2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6F0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6E9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504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CD0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CDC7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2C1159"/>
    <w:multiLevelType w:val="multilevel"/>
    <w:tmpl w:val="67AA7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9261F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20"/>
  </w:num>
  <w:num w:numId="5">
    <w:abstractNumId w:val="16"/>
  </w:num>
  <w:num w:numId="6">
    <w:abstractNumId w:val="32"/>
  </w:num>
  <w:num w:numId="7">
    <w:abstractNumId w:val="10"/>
  </w:num>
  <w:num w:numId="8">
    <w:abstractNumId w:val="4"/>
  </w:num>
  <w:num w:numId="9">
    <w:abstractNumId w:val="17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23"/>
  </w:num>
  <w:num w:numId="12">
    <w:abstractNumId w:val="21"/>
  </w:num>
  <w:num w:numId="13">
    <w:abstractNumId w:val="6"/>
  </w:num>
  <w:num w:numId="14">
    <w:abstractNumId w:val="15"/>
  </w:num>
  <w:num w:numId="15">
    <w:abstractNumId w:val="27"/>
  </w:num>
  <w:num w:numId="16">
    <w:abstractNumId w:val="25"/>
  </w:num>
  <w:num w:numId="17">
    <w:abstractNumId w:val="28"/>
  </w:num>
  <w:num w:numId="18">
    <w:abstractNumId w:val="18"/>
  </w:num>
  <w:num w:numId="19">
    <w:abstractNumId w:val="19"/>
  </w:num>
  <w:num w:numId="20">
    <w:abstractNumId w:val="13"/>
  </w:num>
  <w:num w:numId="21">
    <w:abstractNumId w:val="12"/>
  </w:num>
  <w:num w:numId="22">
    <w:abstractNumId w:val="26"/>
  </w:num>
  <w:num w:numId="23">
    <w:abstractNumId w:val="8"/>
  </w:num>
  <w:num w:numId="24">
    <w:abstractNumId w:val="5"/>
  </w:num>
  <w:num w:numId="25">
    <w:abstractNumId w:val="30"/>
  </w:num>
  <w:num w:numId="26">
    <w:abstractNumId w:val="3"/>
  </w:num>
  <w:num w:numId="27">
    <w:abstractNumId w:val="22"/>
  </w:num>
  <w:num w:numId="28">
    <w:abstractNumId w:val="24"/>
  </w:num>
  <w:num w:numId="29">
    <w:abstractNumId w:val="0"/>
  </w:num>
  <w:num w:numId="30">
    <w:abstractNumId w:val="11"/>
  </w:num>
  <w:num w:numId="31">
    <w:abstractNumId w:val="1"/>
  </w:num>
  <w:num w:numId="32">
    <w:abstractNumId w:val="2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393C"/>
    <w:rsid w:val="000257EF"/>
    <w:rsid w:val="0005550F"/>
    <w:rsid w:val="00080792"/>
    <w:rsid w:val="000C3BD6"/>
    <w:rsid w:val="00115328"/>
    <w:rsid w:val="001362AB"/>
    <w:rsid w:val="0016415D"/>
    <w:rsid w:val="001658FC"/>
    <w:rsid w:val="00170A0A"/>
    <w:rsid w:val="00185668"/>
    <w:rsid w:val="001A56A6"/>
    <w:rsid w:val="001C7152"/>
    <w:rsid w:val="001D2BF2"/>
    <w:rsid w:val="001F5E10"/>
    <w:rsid w:val="00215149"/>
    <w:rsid w:val="00230BFE"/>
    <w:rsid w:val="00266998"/>
    <w:rsid w:val="00275266"/>
    <w:rsid w:val="00283B7F"/>
    <w:rsid w:val="002916B8"/>
    <w:rsid w:val="003144B3"/>
    <w:rsid w:val="0032702D"/>
    <w:rsid w:val="0034393C"/>
    <w:rsid w:val="00366019"/>
    <w:rsid w:val="003A1EB4"/>
    <w:rsid w:val="003F14D0"/>
    <w:rsid w:val="004345D9"/>
    <w:rsid w:val="00452B0F"/>
    <w:rsid w:val="00492D7A"/>
    <w:rsid w:val="004956DF"/>
    <w:rsid w:val="004B1317"/>
    <w:rsid w:val="004C1007"/>
    <w:rsid w:val="004E594F"/>
    <w:rsid w:val="004F32F0"/>
    <w:rsid w:val="00556674"/>
    <w:rsid w:val="005927EE"/>
    <w:rsid w:val="005B627F"/>
    <w:rsid w:val="00676A49"/>
    <w:rsid w:val="006D0BAB"/>
    <w:rsid w:val="006D7B00"/>
    <w:rsid w:val="007025D0"/>
    <w:rsid w:val="0074614D"/>
    <w:rsid w:val="007561FB"/>
    <w:rsid w:val="007813FB"/>
    <w:rsid w:val="00797F33"/>
    <w:rsid w:val="007A5A3F"/>
    <w:rsid w:val="007C0B73"/>
    <w:rsid w:val="007E25D4"/>
    <w:rsid w:val="00802C86"/>
    <w:rsid w:val="00824CCA"/>
    <w:rsid w:val="00883912"/>
    <w:rsid w:val="008A4414"/>
    <w:rsid w:val="008E1187"/>
    <w:rsid w:val="008E4331"/>
    <w:rsid w:val="00931063"/>
    <w:rsid w:val="0096107A"/>
    <w:rsid w:val="00964936"/>
    <w:rsid w:val="00964C0C"/>
    <w:rsid w:val="009B192C"/>
    <w:rsid w:val="009C1ACC"/>
    <w:rsid w:val="009C20E7"/>
    <w:rsid w:val="00A02D52"/>
    <w:rsid w:val="00A05492"/>
    <w:rsid w:val="00A67440"/>
    <w:rsid w:val="00A905F0"/>
    <w:rsid w:val="00AD3E70"/>
    <w:rsid w:val="00B01A99"/>
    <w:rsid w:val="00B0246F"/>
    <w:rsid w:val="00B062DF"/>
    <w:rsid w:val="00B36109"/>
    <w:rsid w:val="00B610DC"/>
    <w:rsid w:val="00B904E3"/>
    <w:rsid w:val="00BB085F"/>
    <w:rsid w:val="00C06099"/>
    <w:rsid w:val="00C306E8"/>
    <w:rsid w:val="00C858B6"/>
    <w:rsid w:val="00CC47B5"/>
    <w:rsid w:val="00D0533B"/>
    <w:rsid w:val="00D120CA"/>
    <w:rsid w:val="00D32026"/>
    <w:rsid w:val="00D464BE"/>
    <w:rsid w:val="00D9580D"/>
    <w:rsid w:val="00D976CD"/>
    <w:rsid w:val="00DA2A84"/>
    <w:rsid w:val="00DC3ED6"/>
    <w:rsid w:val="00DD5A50"/>
    <w:rsid w:val="00DE2773"/>
    <w:rsid w:val="00E00A4D"/>
    <w:rsid w:val="00E1368B"/>
    <w:rsid w:val="00EB13BE"/>
    <w:rsid w:val="00F655ED"/>
    <w:rsid w:val="00F655FA"/>
    <w:rsid w:val="00F7295C"/>
    <w:rsid w:val="00F9634C"/>
    <w:rsid w:val="00FA5C21"/>
    <w:rsid w:val="00FC68F1"/>
    <w:rsid w:val="00FC6C2F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F5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8B6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58B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8B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58B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8B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858B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858B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858B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58B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B19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Normalny"/>
    <w:link w:val="TytuZnak"/>
    <w:uiPriority w:val="10"/>
    <w:qFormat/>
    <w:rsid w:val="00C858B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858B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"/>
    <w:rsid w:val="00C858B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styleId="Tytuksiki">
    <w:name w:val="Book Title"/>
    <w:uiPriority w:val="33"/>
    <w:qFormat/>
    <w:rsid w:val="00C858B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rsid w:val="00C858B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Bezodstpw">
    <w:name w:val="No Spacing"/>
    <w:basedOn w:val="Normalny"/>
    <w:uiPriority w:val="1"/>
    <w:qFormat/>
    <w:rsid w:val="00C858B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858B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C858B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858B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C858B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58B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58B6"/>
    <w:rPr>
      <w:b/>
      <w:bCs/>
      <w:smallCaps/>
      <w:color w:val="1F497D" w:themeColor="text2"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858B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odtytuZnak">
    <w:name w:val="Podtytuł Znak"/>
    <w:basedOn w:val="Domylnaczcionkaakapitu"/>
    <w:link w:val="Podtytu"/>
    <w:uiPriority w:val="11"/>
    <w:rsid w:val="00C858B6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858B6"/>
    <w:rPr>
      <w:b/>
      <w:bCs/>
      <w:spacing w:val="0"/>
    </w:rPr>
  </w:style>
  <w:style w:type="character" w:styleId="Uwydatnienie">
    <w:name w:val="Emphasis"/>
    <w:uiPriority w:val="20"/>
    <w:qFormat/>
    <w:rsid w:val="00C858B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kapitzlist">
    <w:name w:val="List Paragraph"/>
    <w:basedOn w:val="Normalny"/>
    <w:uiPriority w:val="34"/>
    <w:qFormat/>
    <w:rsid w:val="00C858B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858B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858B6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58B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58B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858B6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858B6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858B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858B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58B6"/>
    <w:pPr>
      <w:outlineLvl w:val="9"/>
    </w:pPr>
  </w:style>
  <w:style w:type="character" w:styleId="Hipercze">
    <w:name w:val="Hyperlink"/>
    <w:uiPriority w:val="99"/>
    <w:unhideWhenUsed/>
    <w:rsid w:val="005927EE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D7A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D7A"/>
    <w:rPr>
      <w:color w:val="5A5A5A" w:themeColor="text1" w:themeTint="A5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D7A"/>
    <w:rPr>
      <w:b/>
      <w:bCs/>
      <w:color w:val="5A5A5A" w:themeColor="text1" w:themeTint="A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D7A"/>
    <w:rPr>
      <w:rFonts w:ascii="Segoe UI" w:hAnsi="Segoe UI" w:cs="Segoe UI"/>
      <w:color w:val="5A5A5A" w:themeColor="text1" w:themeTint="A5"/>
      <w:sz w:val="18"/>
      <w:szCs w:val="18"/>
    </w:rPr>
  </w:style>
  <w:style w:type="paragraph" w:customStyle="1" w:styleId="Default">
    <w:name w:val="Default"/>
    <w:rsid w:val="00F655FA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15149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15149"/>
    <w:rPr>
      <w:color w:val="5A5A5A" w:themeColor="text1" w:themeTint="A5"/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21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krakown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-pl.facebook.com/business/gdp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business/gdp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o@krakownh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kownh.pl/wydarzenia/xxv-edycja-konkursu-ogrodek-przed-dom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B06F-B3D9-48B5-9444-F717BBD9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 Grynczel</cp:lastModifiedBy>
  <cp:revision>32</cp:revision>
  <cp:lastPrinted>2019-10-01T10:30:00Z</cp:lastPrinted>
  <dcterms:created xsi:type="dcterms:W3CDTF">2021-08-31T18:38:00Z</dcterms:created>
  <dcterms:modified xsi:type="dcterms:W3CDTF">2023-03-16T11:34:00Z</dcterms:modified>
</cp:coreProperties>
</file>